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06E52B" w14:textId="2713916F" w:rsidR="000D78D5" w:rsidRPr="00717A68" w:rsidRDefault="001F2A23" w:rsidP="00717A68">
      <w:pPr>
        <w:pStyle w:val="Heading1"/>
        <w:spacing w:before="0"/>
        <w:ind w:hanging="180"/>
        <w:jc w:val="center"/>
        <w:rPr>
          <w:b/>
          <w:shd w:val="clear" w:color="auto" w:fill="FFFFFF"/>
        </w:rPr>
      </w:pPr>
      <w:bookmarkStart w:id="0" w:name="_Hlk445622"/>
      <w:r w:rsidRPr="00717A68">
        <w:rPr>
          <w:b/>
          <w:color w:val="auto"/>
          <w:shd w:val="clear" w:color="auto" w:fill="FFFFFF"/>
        </w:rPr>
        <w:t>/*The SAS program (HEI</w:t>
      </w:r>
      <w:r w:rsidR="005D2FA7">
        <w:rPr>
          <w:b/>
          <w:color w:val="auto"/>
          <w:shd w:val="clear" w:color="auto" w:fill="FFFFFF"/>
        </w:rPr>
        <w:t>-</w:t>
      </w:r>
      <w:r w:rsidRPr="00717A68">
        <w:rPr>
          <w:b/>
          <w:color w:val="auto"/>
          <w:shd w:val="clear" w:color="auto" w:fill="FFFFFF"/>
        </w:rPr>
        <w:t>2010</w:t>
      </w:r>
      <w:r w:rsidR="00A718DF" w:rsidRPr="00717A68">
        <w:rPr>
          <w:b/>
          <w:color w:val="auto"/>
          <w:shd w:val="clear" w:color="auto" w:fill="FFFFFF"/>
        </w:rPr>
        <w:t xml:space="preserve"> Individual Scores </w:t>
      </w:r>
      <w:r w:rsidR="0026564D">
        <w:rPr>
          <w:b/>
          <w:color w:val="auto"/>
          <w:shd w:val="clear" w:color="auto" w:fill="FFFFFF"/>
        </w:rPr>
        <w:t xml:space="preserve">per day </w:t>
      </w:r>
      <w:r w:rsidR="00A718DF" w:rsidRPr="00717A68">
        <w:rPr>
          <w:b/>
          <w:color w:val="auto"/>
          <w:shd w:val="clear" w:color="auto" w:fill="FFFFFF"/>
        </w:rPr>
        <w:t xml:space="preserve">using </w:t>
      </w:r>
      <w:r w:rsidRPr="00717A68">
        <w:rPr>
          <w:b/>
          <w:color w:val="auto"/>
          <w:shd w:val="clear" w:color="auto" w:fill="FFFFFF"/>
        </w:rPr>
        <w:t>ASA24</w:t>
      </w:r>
      <w:r w:rsidR="00A718DF" w:rsidRPr="00717A68">
        <w:rPr>
          <w:b/>
          <w:color w:val="auto"/>
          <w:shd w:val="clear" w:color="auto" w:fill="FFFFFF"/>
        </w:rPr>
        <w:t>-201</w:t>
      </w:r>
      <w:r w:rsidR="00E45040">
        <w:rPr>
          <w:b/>
          <w:color w:val="auto"/>
          <w:shd w:val="clear" w:color="auto" w:fill="FFFFFF"/>
        </w:rPr>
        <w:t>1-14</w:t>
      </w:r>
      <w:r w:rsidR="00A718DF" w:rsidRPr="00717A68">
        <w:rPr>
          <w:b/>
          <w:color w:val="auto"/>
          <w:shd w:val="clear" w:color="auto" w:fill="FFFFFF"/>
        </w:rPr>
        <w:t xml:space="preserve"> data)</w:t>
      </w:r>
    </w:p>
    <w:p w14:paraId="2317CB18" w14:textId="465233ED" w:rsidR="001F2A23" w:rsidRDefault="001F2A23" w:rsidP="00717A68">
      <w:pPr>
        <w:pStyle w:val="Heading1"/>
        <w:spacing w:before="0"/>
        <w:ind w:firstLine="3870"/>
        <w:jc w:val="center"/>
        <w:rPr>
          <w:color w:val="008000"/>
          <w:shd w:val="clear" w:color="auto" w:fill="FFFFFF"/>
        </w:rPr>
      </w:pPr>
      <w:proofErr w:type="spellStart"/>
      <w:r w:rsidRPr="00717A68">
        <w:rPr>
          <w:b/>
          <w:color w:val="auto"/>
          <w:shd w:val="clear" w:color="auto" w:fill="FFFFFF"/>
        </w:rPr>
        <w:t>Per</w:t>
      </w:r>
      <w:r w:rsidR="00A718DF">
        <w:rPr>
          <w:b/>
          <w:color w:val="auto"/>
          <w:shd w:val="clear" w:color="auto" w:fill="FFFFFF"/>
        </w:rPr>
        <w:t>D</w:t>
      </w:r>
      <w:r w:rsidRPr="00717A68">
        <w:rPr>
          <w:b/>
          <w:color w:val="auto"/>
          <w:shd w:val="clear" w:color="auto" w:fill="FFFFFF"/>
        </w:rPr>
        <w:t>ay.</w:t>
      </w:r>
      <w:r w:rsidR="00B70501">
        <w:rPr>
          <w:b/>
          <w:color w:val="auto"/>
          <w:shd w:val="clear" w:color="auto" w:fill="FFFFFF"/>
        </w:rPr>
        <w:t>SAS</w:t>
      </w:r>
      <w:proofErr w:type="spellEnd"/>
      <w:r w:rsidRPr="00717A68">
        <w:rPr>
          <w:b/>
          <w:color w:val="auto"/>
          <w:shd w:val="clear" w:color="auto" w:fill="FFFFFF"/>
        </w:rPr>
        <w:t>*/</w:t>
      </w:r>
      <w:r w:rsidRPr="00717A68">
        <w:rPr>
          <w:b/>
          <w:color w:val="auto"/>
          <w:shd w:val="clear" w:color="auto" w:fill="FFFFFF"/>
        </w:rPr>
        <w:tab/>
      </w:r>
      <w:bookmarkEnd w:id="0"/>
      <w:r>
        <w:rPr>
          <w:color w:val="008000"/>
          <w:shd w:val="clear" w:color="auto" w:fill="FFFFFF"/>
        </w:rPr>
        <w:tab/>
        <w:t xml:space="preserve">      </w:t>
      </w:r>
      <w:r>
        <w:rPr>
          <w:color w:val="008000"/>
          <w:shd w:val="clear" w:color="auto" w:fill="FFFFFF"/>
        </w:rPr>
        <w:tab/>
      </w:r>
      <w:r>
        <w:rPr>
          <w:color w:val="008000"/>
          <w:shd w:val="clear" w:color="auto" w:fill="FFFFFF"/>
        </w:rPr>
        <w:tab/>
      </w:r>
      <w:r>
        <w:rPr>
          <w:color w:val="008000"/>
          <w:shd w:val="clear" w:color="auto" w:fill="FFFFFF"/>
        </w:rPr>
        <w:tab/>
      </w:r>
      <w:r>
        <w:rPr>
          <w:color w:val="008000"/>
          <w:shd w:val="clear" w:color="auto" w:fill="FFFFFF"/>
        </w:rPr>
        <w:tab/>
      </w:r>
      <w:r>
        <w:rPr>
          <w:color w:val="008000"/>
          <w:shd w:val="clear" w:color="auto" w:fill="FFFFFF"/>
        </w:rPr>
        <w:tab/>
      </w:r>
      <w:r>
        <w:rPr>
          <w:color w:val="008000"/>
          <w:shd w:val="clear" w:color="auto" w:fill="FFFFFF"/>
        </w:rPr>
        <w:tab/>
      </w:r>
      <w:r>
        <w:rPr>
          <w:color w:val="008000"/>
          <w:shd w:val="clear" w:color="auto" w:fill="FFFFFF"/>
        </w:rPr>
        <w:tab/>
      </w:r>
      <w:r>
        <w:rPr>
          <w:color w:val="008000"/>
          <w:shd w:val="clear" w:color="auto" w:fill="FFFFFF"/>
        </w:rPr>
        <w:tab/>
        <w:t xml:space="preserve">     </w:t>
      </w:r>
    </w:p>
    <w:p w14:paraId="200DDDDC" w14:textId="11F3293B" w:rsidR="001F2A23" w:rsidRDefault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/*This SAS program can be used to calculate Healthy Eating Index (HEI)-</w:t>
      </w:r>
      <w:r w:rsidR="00717A68">
        <w:rPr>
          <w:rFonts w:ascii="Courier New" w:hAnsi="Courier New" w:cs="Courier New"/>
          <w:color w:val="008000"/>
          <w:shd w:val="clear" w:color="auto" w:fill="FFFFFF"/>
        </w:rPr>
        <w:t>2010 scores</w:t>
      </w:r>
      <w:r>
        <w:rPr>
          <w:rFonts w:ascii="Courier New" w:hAnsi="Courier New" w:cs="Courier New"/>
          <w:color w:val="008000"/>
          <w:shd w:val="clear" w:color="auto" w:fill="FFFFFF"/>
        </w:rPr>
        <w:t xml:space="preserve"> from 24-hour recall data collected using ASA24-2011, ASA24-Kids-2013, ASA24-2014 and ASA24-Kids-2014. This program calculates HEI-2010 component and total scores for each recall (i.e., each individual's reported 1-day intake</w:t>
      </w:r>
      <w:r w:rsidR="00717A68">
        <w:rPr>
          <w:rFonts w:ascii="Courier New" w:hAnsi="Courier New" w:cs="Courier New"/>
          <w:color w:val="008000"/>
          <w:shd w:val="clear" w:color="auto" w:fill="FFFFFF"/>
        </w:rPr>
        <w:t>). *</w:t>
      </w:r>
      <w:r>
        <w:rPr>
          <w:rFonts w:ascii="Courier New" w:hAnsi="Courier New" w:cs="Courier New"/>
          <w:color w:val="008000"/>
          <w:shd w:val="clear" w:color="auto" w:fill="FFFFFF"/>
        </w:rPr>
        <w:t xml:space="preserve">/ </w:t>
      </w:r>
      <w:r>
        <w:rPr>
          <w:rFonts w:ascii="Courier New" w:hAnsi="Courier New" w:cs="Courier New"/>
          <w:color w:val="008000"/>
          <w:shd w:val="clear" w:color="auto" w:fill="FFFFFF"/>
        </w:rPr>
        <w:tab/>
      </w:r>
      <w:r>
        <w:rPr>
          <w:rFonts w:ascii="Courier New" w:hAnsi="Courier New" w:cs="Courier New"/>
          <w:color w:val="008000"/>
          <w:shd w:val="clear" w:color="auto" w:fill="FFFFFF"/>
        </w:rPr>
        <w:tab/>
      </w:r>
      <w:r>
        <w:rPr>
          <w:rFonts w:ascii="Courier New" w:hAnsi="Courier New" w:cs="Courier New"/>
          <w:color w:val="008000"/>
          <w:shd w:val="clear" w:color="auto" w:fill="FFFFFF"/>
        </w:rPr>
        <w:tab/>
      </w:r>
      <w:r>
        <w:rPr>
          <w:rFonts w:ascii="Courier New" w:hAnsi="Courier New" w:cs="Courier New"/>
          <w:color w:val="008000"/>
          <w:shd w:val="clear" w:color="auto" w:fill="FFFFFF"/>
        </w:rPr>
        <w:tab/>
      </w:r>
      <w:r>
        <w:rPr>
          <w:rFonts w:ascii="Courier New" w:hAnsi="Courier New" w:cs="Courier New"/>
          <w:color w:val="008000"/>
          <w:shd w:val="clear" w:color="auto" w:fill="FFFFFF"/>
        </w:rPr>
        <w:tab/>
      </w:r>
      <w:r>
        <w:rPr>
          <w:rFonts w:ascii="Courier New" w:hAnsi="Courier New" w:cs="Courier New"/>
          <w:color w:val="008000"/>
          <w:shd w:val="clear" w:color="auto" w:fill="FFFFFF"/>
        </w:rPr>
        <w:tab/>
      </w:r>
      <w:r>
        <w:rPr>
          <w:rFonts w:ascii="Courier New" w:hAnsi="Courier New" w:cs="Courier New"/>
          <w:color w:val="008000"/>
          <w:shd w:val="clear" w:color="auto" w:fill="FFFFFF"/>
        </w:rPr>
        <w:tab/>
      </w:r>
      <w:r>
        <w:rPr>
          <w:rFonts w:ascii="Courier New" w:hAnsi="Courier New" w:cs="Courier New"/>
          <w:color w:val="008000"/>
          <w:shd w:val="clear" w:color="auto" w:fill="FFFFFF"/>
        </w:rPr>
        <w:tab/>
        <w:t xml:space="preserve">      </w:t>
      </w:r>
    </w:p>
    <w:p w14:paraId="73F5AF5C" w14:textId="33A237B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/*This program has been tested using SAS, version 9.2 and uses the INFMYPHEI   and TNMYPHEI analysis files from ASA24.  These files can be downloaded </w:t>
      </w:r>
      <w:r w:rsidR="008F3B04">
        <w:rPr>
          <w:rFonts w:ascii="Courier New" w:hAnsi="Courier New" w:cs="Courier New"/>
          <w:color w:val="008000"/>
          <w:shd w:val="clear" w:color="auto" w:fill="FFFFFF"/>
        </w:rPr>
        <w:t>from the ASA24 R</w:t>
      </w:r>
      <w:r>
        <w:rPr>
          <w:rFonts w:ascii="Courier New" w:hAnsi="Courier New" w:cs="Courier New"/>
          <w:color w:val="008000"/>
          <w:shd w:val="clear" w:color="auto" w:fill="FFFFFF"/>
        </w:rPr>
        <w:t>esearcher website</w:t>
      </w:r>
      <w:r w:rsidR="008F3B04">
        <w:rPr>
          <w:rFonts w:ascii="Courier New" w:hAnsi="Courier New" w:cs="Courier New"/>
          <w:color w:val="008000"/>
          <w:shd w:val="clear" w:color="auto" w:fill="FFFFFF"/>
        </w:rPr>
        <w:t xml:space="preserve"> page</w:t>
      </w:r>
      <w:r>
        <w:rPr>
          <w:rFonts w:ascii="Courier New" w:hAnsi="Courier New" w:cs="Courier New"/>
          <w:color w:val="008000"/>
          <w:shd w:val="clear" w:color="auto" w:fill="FFFFFF"/>
        </w:rPr>
        <w:t xml:space="preserve">. If any changes are made to the INFMYPHEI analysis file during data cleaning, please recreate an updated TNMYPHEI file prior to running this code. The files should be in CSV </w:t>
      </w:r>
      <w:r w:rsidR="00B70501">
        <w:rPr>
          <w:rFonts w:ascii="Courier New" w:hAnsi="Courier New" w:cs="Courier New"/>
          <w:color w:val="008000"/>
          <w:shd w:val="clear" w:color="auto" w:fill="FFFFFF"/>
        </w:rPr>
        <w:t>format. *</w:t>
      </w:r>
      <w:r w:rsidR="006F5C7B">
        <w:rPr>
          <w:rFonts w:ascii="Courier New" w:hAnsi="Courier New" w:cs="Courier New"/>
          <w:color w:val="008000"/>
          <w:shd w:val="clear" w:color="auto" w:fill="FFFFFF"/>
        </w:rPr>
        <w:t>/</w:t>
      </w:r>
    </w:p>
    <w:p w14:paraId="335550F0" w14:textId="714034F4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ab/>
      </w:r>
      <w:r>
        <w:rPr>
          <w:rFonts w:ascii="Courier New" w:hAnsi="Courier New" w:cs="Courier New"/>
          <w:color w:val="008000"/>
          <w:shd w:val="clear" w:color="auto" w:fill="FFFFFF"/>
        </w:rPr>
        <w:tab/>
        <w:t xml:space="preserve">     </w:t>
      </w:r>
    </w:p>
    <w:p w14:paraId="4ADA9522" w14:textId="18071876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/*Please see accompanying readme </w:t>
      </w:r>
      <w:r w:rsidR="00717A68">
        <w:rPr>
          <w:rFonts w:ascii="Courier New" w:hAnsi="Courier New" w:cs="Courier New"/>
          <w:color w:val="008000"/>
          <w:shd w:val="clear" w:color="auto" w:fill="FFFFFF"/>
        </w:rPr>
        <w:t>file. *</w:t>
      </w:r>
      <w:r>
        <w:rPr>
          <w:rFonts w:ascii="Courier New" w:hAnsi="Courier New" w:cs="Courier New"/>
          <w:color w:val="008000"/>
          <w:shd w:val="clear" w:color="auto" w:fill="FFFFFF"/>
        </w:rPr>
        <w:t>/</w:t>
      </w:r>
    </w:p>
    <w:p w14:paraId="3E981FB4" w14:textId="2AA9A5CE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**********************************************************************</w:t>
      </w:r>
    </w:p>
    <w:p w14:paraId="6D051ADF" w14:textId="278BDDD0" w:rsidR="001F2A23" w:rsidRPr="00717A68" w:rsidRDefault="0026564D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color w:val="000000"/>
          <w:u w:val="single"/>
          <w:shd w:val="clear" w:color="auto" w:fill="FFFFFF"/>
        </w:rPr>
      </w:pPr>
      <w:bookmarkStart w:id="1" w:name="_Hlk644889"/>
      <w:r w:rsidRPr="00717A68">
        <w:rPr>
          <w:rFonts w:ascii="Courier New" w:hAnsi="Courier New" w:cs="Courier New"/>
          <w:b/>
          <w:color w:val="000000"/>
          <w:u w:val="single"/>
          <w:shd w:val="clear" w:color="auto" w:fill="FFFFFF"/>
        </w:rPr>
        <w:t>/*INSTRUCTIONS</w:t>
      </w:r>
      <w:r w:rsidR="00204CE7">
        <w:rPr>
          <w:rFonts w:ascii="Courier New" w:hAnsi="Courier New" w:cs="Courier New"/>
          <w:b/>
          <w:color w:val="000000"/>
          <w:u w:val="single"/>
          <w:shd w:val="clear" w:color="auto" w:fill="FFFFFF"/>
        </w:rPr>
        <w:t xml:space="preserve"> – complete tasks 1-4 in this section, and run these SAS codes before proceeding to the HEI-2010 scoring program that follows</w:t>
      </w:r>
      <w:r w:rsidRPr="00717A68">
        <w:rPr>
          <w:rFonts w:ascii="Courier New" w:hAnsi="Courier New" w:cs="Courier New"/>
          <w:b/>
          <w:color w:val="000000"/>
          <w:u w:val="single"/>
          <w:shd w:val="clear" w:color="auto" w:fill="FFFFFF"/>
        </w:rPr>
        <w:t>*/</w:t>
      </w:r>
    </w:p>
    <w:bookmarkEnd w:id="1"/>
    <w:p w14:paraId="32119762" w14:textId="77777777" w:rsidR="0026564D" w:rsidRDefault="0026564D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77E4DF16" w14:textId="21AA7234" w:rsidR="002F5957" w:rsidRPr="00717A68" w:rsidRDefault="002F5957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Courier New"/>
          <w:color w:val="008000"/>
          <w:shd w:val="clear" w:color="auto" w:fill="FFFFFF"/>
        </w:rPr>
      </w:pPr>
      <w:bookmarkStart w:id="2" w:name="_Hlk349486"/>
      <w:bookmarkStart w:id="3" w:name="_Hlk274099"/>
      <w:r w:rsidRPr="00717A68">
        <w:rPr>
          <w:rFonts w:ascii="Courier New" w:eastAsia="Calibri" w:hAnsi="Courier New" w:cs="Courier New"/>
          <w:color w:val="008000"/>
          <w:shd w:val="clear" w:color="auto" w:fill="FFFFFF"/>
        </w:rPr>
        <w:t>/*</w:t>
      </w:r>
      <w:r w:rsidR="00FE1B17">
        <w:rPr>
          <w:rFonts w:ascii="Courier New" w:eastAsia="Calibri" w:hAnsi="Courier New" w:cs="Courier New"/>
          <w:color w:val="008000"/>
          <w:shd w:val="clear" w:color="auto" w:fill="FFFFFF"/>
        </w:rPr>
        <w:t xml:space="preserve">1. </w:t>
      </w:r>
      <w:r w:rsidRPr="00717A68">
        <w:rPr>
          <w:rFonts w:ascii="Courier New" w:eastAsia="Calibri" w:hAnsi="Courier New" w:cs="Courier New"/>
          <w:color w:val="008000"/>
          <w:shd w:val="clear" w:color="auto" w:fill="FFFFFF"/>
        </w:rPr>
        <w:t>Create a folder on your computer “home folder”, and save the ASA24 data, and the required HEI</w:t>
      </w:r>
      <w:r w:rsidR="00204CE7" w:rsidRPr="00717A68">
        <w:rPr>
          <w:rFonts w:ascii="Courier New" w:eastAsia="Calibri" w:hAnsi="Courier New" w:cs="Courier New"/>
          <w:color w:val="008000"/>
          <w:shd w:val="clear" w:color="auto" w:fill="FFFFFF"/>
        </w:rPr>
        <w:t>-</w:t>
      </w:r>
      <w:r w:rsidRPr="00717A68">
        <w:rPr>
          <w:rFonts w:ascii="Courier New" w:eastAsia="Calibri" w:hAnsi="Courier New" w:cs="Courier New"/>
          <w:color w:val="008000"/>
          <w:shd w:val="clear" w:color="auto" w:fill="FFFFFF"/>
        </w:rPr>
        <w:t>201</w:t>
      </w:r>
      <w:r w:rsidR="00387BCE" w:rsidRPr="00717A68">
        <w:rPr>
          <w:rFonts w:ascii="Courier New" w:eastAsia="Calibri" w:hAnsi="Courier New" w:cs="Courier New"/>
          <w:color w:val="008000"/>
          <w:shd w:val="clear" w:color="auto" w:fill="FFFFFF"/>
        </w:rPr>
        <w:t>0</w:t>
      </w:r>
      <w:r w:rsidRPr="00717A68">
        <w:rPr>
          <w:rFonts w:ascii="Courier New" w:eastAsia="Calibri" w:hAnsi="Courier New" w:cs="Courier New"/>
          <w:color w:val="008000"/>
          <w:shd w:val="clear" w:color="auto" w:fill="FFFFFF"/>
        </w:rPr>
        <w:t xml:space="preserve"> macro</w:t>
      </w:r>
      <w:r w:rsidR="00387BCE" w:rsidRPr="00717A68">
        <w:rPr>
          <w:rFonts w:ascii="Courier New" w:eastAsia="Calibri" w:hAnsi="Courier New" w:cs="Courier New"/>
          <w:color w:val="008000"/>
          <w:shd w:val="clear" w:color="auto" w:fill="FFFFFF"/>
        </w:rPr>
        <w:t>s</w:t>
      </w:r>
      <w:r w:rsidRPr="00717A68">
        <w:rPr>
          <w:rFonts w:ascii="Courier New" w:eastAsia="Calibri" w:hAnsi="Courier New" w:cs="Courier New"/>
          <w:color w:val="008000"/>
          <w:shd w:val="clear" w:color="auto" w:fill="FFFFFF"/>
        </w:rPr>
        <w:t xml:space="preserve"> in it. Specify the path to the folder</w:t>
      </w:r>
      <w:r w:rsidR="00FE1B17">
        <w:rPr>
          <w:rFonts w:ascii="Courier New" w:eastAsia="Calibri" w:hAnsi="Courier New" w:cs="Courier New"/>
          <w:color w:val="008000"/>
          <w:shd w:val="clear" w:color="auto" w:fill="FFFFFF"/>
        </w:rPr>
        <w:t xml:space="preserve">. </w:t>
      </w:r>
      <w:r w:rsidRPr="00717A68">
        <w:rPr>
          <w:rFonts w:ascii="Courier New" w:eastAsia="Calibri" w:hAnsi="Courier New" w:cs="Courier New"/>
          <w:color w:val="008000"/>
          <w:shd w:val="clear" w:color="auto" w:fill="FFFFFF"/>
        </w:rPr>
        <w:t>*/</w:t>
      </w:r>
    </w:p>
    <w:bookmarkEnd w:id="2"/>
    <w:p w14:paraId="224F356C" w14:textId="77777777" w:rsidR="002F5957" w:rsidRDefault="002F5957" w:rsidP="002F595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53C12F66" w14:textId="77777777" w:rsidR="002F5957" w:rsidRDefault="002F5957" w:rsidP="002F595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35443A9D" w14:textId="431885A4" w:rsidR="002F5957" w:rsidRDefault="002F5957" w:rsidP="002F595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%let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home = C:\Users\Documents\ASA24; </w:t>
      </w:r>
      <w:r w:rsidRPr="007B131E"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/*In this Example, the “home” folder is in C Drive, within Documents, and is called ASA24</w:t>
      </w:r>
      <w:r w:rsidR="00FE1B17"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. </w:t>
      </w:r>
      <w:r w:rsidRPr="007B131E"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*/</w:t>
      </w:r>
    </w:p>
    <w:bookmarkEnd w:id="3"/>
    <w:p w14:paraId="15897BB8" w14:textId="77777777" w:rsidR="002F5957" w:rsidRDefault="002F5957" w:rsidP="002F595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565BFDC9" w14:textId="77777777" w:rsidR="002F5957" w:rsidRDefault="002F5957" w:rsidP="002F595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2223EDD9" w14:textId="4373BC32" w:rsidR="002F5957" w:rsidRPr="00717A68" w:rsidRDefault="002F595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 w:rsidRPr="00717A68">
        <w:rPr>
          <w:rFonts w:ascii="Courier New" w:hAnsi="Courier New" w:cs="Courier New"/>
          <w:color w:val="008000"/>
          <w:shd w:val="clear" w:color="auto" w:fill="FFFFFF"/>
        </w:rPr>
        <w:t>/*</w:t>
      </w:r>
      <w:r w:rsidR="00FE1B17">
        <w:rPr>
          <w:rFonts w:ascii="Courier New" w:hAnsi="Courier New" w:cs="Courier New"/>
          <w:color w:val="008000"/>
          <w:shd w:val="clear" w:color="auto" w:fill="FFFFFF"/>
        </w:rPr>
        <w:t>2.</w:t>
      </w:r>
      <w:r w:rsidRPr="00717A68">
        <w:rPr>
          <w:rFonts w:ascii="Courier New" w:hAnsi="Courier New" w:cs="Courier New"/>
          <w:color w:val="008000"/>
          <w:shd w:val="clear" w:color="auto" w:fill="FFFFFF"/>
        </w:rPr>
        <w:t xml:space="preserve"> Filename</w:t>
      </w:r>
      <w:r w:rsidR="006F5C7B">
        <w:rPr>
          <w:rFonts w:ascii="Courier New" w:hAnsi="Courier New" w:cs="Courier New"/>
          <w:color w:val="008000"/>
          <w:shd w:val="clear" w:color="auto" w:fill="FFFFFF"/>
        </w:rPr>
        <w:t>s</w:t>
      </w:r>
      <w:r w:rsidRPr="00717A68">
        <w:rPr>
          <w:rFonts w:ascii="Courier New" w:hAnsi="Courier New" w:cs="Courier New"/>
          <w:color w:val="008000"/>
          <w:shd w:val="clear" w:color="auto" w:fill="FFFFFF"/>
        </w:rPr>
        <w:t xml:space="preserve"> here specifies the input </w:t>
      </w:r>
      <w:r w:rsidR="00A37E20">
        <w:rPr>
          <w:rFonts w:ascii="Courier New" w:hAnsi="Courier New" w:cs="Courier New"/>
          <w:color w:val="008000"/>
          <w:shd w:val="clear" w:color="auto" w:fill="FFFFFF"/>
        </w:rPr>
        <w:t>files</w:t>
      </w:r>
      <w:bookmarkStart w:id="4" w:name="_Hlk274158"/>
      <w:r w:rsidR="00FE1B17">
        <w:rPr>
          <w:rFonts w:ascii="Courier New" w:hAnsi="Courier New" w:cs="Courier New"/>
          <w:color w:val="008000"/>
          <w:shd w:val="clear" w:color="auto" w:fill="FFFFFF"/>
        </w:rPr>
        <w:t xml:space="preserve">. </w:t>
      </w:r>
      <w:r w:rsidRPr="00717A68">
        <w:rPr>
          <w:rFonts w:ascii="Courier New" w:hAnsi="Courier New" w:cs="Courier New"/>
          <w:color w:val="008000"/>
          <w:shd w:val="clear" w:color="auto" w:fill="FFFFFF"/>
        </w:rPr>
        <w:t xml:space="preserve"> </w:t>
      </w:r>
      <w:bookmarkEnd w:id="4"/>
      <w:r w:rsidRPr="00717A68">
        <w:rPr>
          <w:rFonts w:ascii="Courier New" w:hAnsi="Courier New" w:cs="Courier New"/>
          <w:color w:val="008000"/>
          <w:shd w:val="clear" w:color="auto" w:fill="FFFFFF"/>
        </w:rPr>
        <w:t>*/</w:t>
      </w:r>
    </w:p>
    <w:p w14:paraId="5CE67D1D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115AA558" w14:textId="36C49E6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FF"/>
          <w:shd w:val="clear" w:color="auto" w:fill="FFFFFF"/>
        </w:rPr>
        <w:t>filename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inf4 </w:t>
      </w:r>
      <w:r w:rsidR="002F5957">
        <w:rPr>
          <w:rFonts w:ascii="Courier New" w:hAnsi="Courier New" w:cs="Courier New"/>
          <w:color w:val="800080"/>
          <w:shd w:val="clear" w:color="auto" w:fill="FFFFFF"/>
        </w:rPr>
        <w:t>“</w:t>
      </w:r>
      <w:bookmarkStart w:id="5" w:name="_Hlk274320"/>
      <w:r w:rsidR="002F5957"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&amp;home\</w:t>
      </w:r>
      <w:bookmarkEnd w:id="5"/>
      <w:r w:rsidR="00A37E20"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inf4\</w:t>
      </w:r>
      <w:r w:rsidR="00A00322"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inf4</w:t>
      </w:r>
      <w:r>
        <w:rPr>
          <w:rFonts w:ascii="Courier New" w:hAnsi="Courier New" w:cs="Courier New"/>
          <w:color w:val="800080"/>
          <w:shd w:val="clear" w:color="auto" w:fill="FFFFFF"/>
        </w:rPr>
        <w:t>.xls</w:t>
      </w:r>
      <w:r w:rsidR="002F5957">
        <w:rPr>
          <w:rFonts w:ascii="Courier New" w:hAnsi="Courier New" w:cs="Courier New"/>
          <w:color w:val="800080"/>
          <w:shd w:val="clear" w:color="auto" w:fill="FFFFFF"/>
        </w:rPr>
        <w:t>”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14:paraId="5D85D258" w14:textId="72CE0EB4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FF"/>
          <w:shd w:val="clear" w:color="auto" w:fill="FFFFFF"/>
        </w:rPr>
        <w:t>filename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tn4 </w:t>
      </w:r>
      <w:r w:rsidR="002F5957">
        <w:rPr>
          <w:rFonts w:ascii="Courier New" w:hAnsi="Courier New" w:cs="Courier New"/>
          <w:color w:val="800080"/>
          <w:shd w:val="clear" w:color="auto" w:fill="FFFFFF"/>
        </w:rPr>
        <w:t>“</w:t>
      </w:r>
      <w:r w:rsidR="002F5957"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&amp;home\</w:t>
      </w:r>
      <w:r w:rsidR="00A37E20"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tn4\</w:t>
      </w:r>
      <w:r w:rsidR="00A00322"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tn4</w:t>
      </w:r>
      <w:r>
        <w:rPr>
          <w:rFonts w:ascii="Courier New" w:hAnsi="Courier New" w:cs="Courier New"/>
          <w:color w:val="800080"/>
          <w:shd w:val="clear" w:color="auto" w:fill="FFFFFF"/>
        </w:rPr>
        <w:t>.xls</w:t>
      </w:r>
      <w:r w:rsidR="002F5957">
        <w:rPr>
          <w:rFonts w:ascii="Courier New" w:hAnsi="Courier New" w:cs="Courier New"/>
          <w:color w:val="800080"/>
          <w:shd w:val="clear" w:color="auto" w:fill="FFFFFF"/>
        </w:rPr>
        <w:t>”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8000"/>
          <w:shd w:val="clear" w:color="auto" w:fill="FFFFFF"/>
        </w:rPr>
        <w:t>/*</w:t>
      </w:r>
      <w:r w:rsidR="009C7886">
        <w:rPr>
          <w:rFonts w:ascii="Courier New" w:hAnsi="Courier New" w:cs="Courier New"/>
          <w:color w:val="008000"/>
          <w:shd w:val="clear" w:color="auto" w:fill="FFFFFF"/>
        </w:rPr>
        <w:t xml:space="preserve">In this Example, the </w:t>
      </w:r>
      <w:r w:rsidR="00FE1B17">
        <w:rPr>
          <w:rFonts w:ascii="Courier New" w:hAnsi="Courier New" w:cs="Courier New"/>
          <w:color w:val="008000"/>
          <w:shd w:val="clear" w:color="auto" w:fill="FFFFFF"/>
        </w:rPr>
        <w:t xml:space="preserve">ASA24 </w:t>
      </w:r>
      <w:r w:rsidR="009C7886">
        <w:rPr>
          <w:rFonts w:ascii="Courier New" w:hAnsi="Courier New" w:cs="Courier New"/>
          <w:color w:val="008000"/>
          <w:shd w:val="clear" w:color="auto" w:fill="FFFFFF"/>
        </w:rPr>
        <w:t>Individual Foods data “inf4”</w:t>
      </w:r>
      <w:r w:rsidR="00B70501">
        <w:rPr>
          <w:rFonts w:ascii="Courier New" w:hAnsi="Courier New" w:cs="Courier New"/>
          <w:color w:val="008000"/>
          <w:shd w:val="clear" w:color="auto" w:fill="FFFFFF"/>
        </w:rPr>
        <w:t>,</w:t>
      </w:r>
      <w:r w:rsidR="009C7886">
        <w:rPr>
          <w:rFonts w:ascii="Courier New" w:hAnsi="Courier New" w:cs="Courier New"/>
          <w:color w:val="008000"/>
          <w:shd w:val="clear" w:color="auto" w:fill="FFFFFF"/>
        </w:rPr>
        <w:t xml:space="preserve"> and the </w:t>
      </w:r>
      <w:r>
        <w:rPr>
          <w:rFonts w:ascii="Courier New" w:hAnsi="Courier New" w:cs="Courier New"/>
          <w:color w:val="008000"/>
          <w:shd w:val="clear" w:color="auto" w:fill="FFFFFF"/>
        </w:rPr>
        <w:t xml:space="preserve">Total Foods </w:t>
      </w:r>
      <w:r w:rsidR="009C7886">
        <w:rPr>
          <w:rFonts w:ascii="Courier New" w:hAnsi="Courier New" w:cs="Courier New"/>
          <w:color w:val="008000"/>
          <w:shd w:val="clear" w:color="auto" w:fill="FFFFFF"/>
        </w:rPr>
        <w:t xml:space="preserve">data </w:t>
      </w:r>
      <w:bookmarkStart w:id="6" w:name="_Hlk785054"/>
      <w:r w:rsidR="00A00322">
        <w:rPr>
          <w:rFonts w:ascii="Courier New" w:hAnsi="Courier New" w:cs="Courier New"/>
          <w:color w:val="008000"/>
          <w:shd w:val="clear" w:color="auto" w:fill="FFFFFF"/>
        </w:rPr>
        <w:t>“tn4”</w:t>
      </w:r>
      <w:bookmarkEnd w:id="6"/>
      <w:r w:rsidR="0002134F">
        <w:rPr>
          <w:rFonts w:ascii="Courier New" w:hAnsi="Courier New" w:cs="Courier New"/>
          <w:color w:val="008000"/>
          <w:shd w:val="clear" w:color="auto" w:fill="FFFFFF"/>
        </w:rPr>
        <w:t>,</w:t>
      </w:r>
      <w:r w:rsidR="00A37E20">
        <w:rPr>
          <w:rFonts w:ascii="Courier New" w:hAnsi="Courier New" w:cs="Courier New"/>
          <w:color w:val="008000"/>
          <w:shd w:val="clear" w:color="auto" w:fill="FFFFFF"/>
        </w:rPr>
        <w:t xml:space="preserve"> are in folders called “inf4” and “tn4”,</w:t>
      </w:r>
      <w:r w:rsidR="0002134F">
        <w:rPr>
          <w:rFonts w:ascii="Courier New" w:hAnsi="Courier New" w:cs="Courier New"/>
          <w:color w:val="008000"/>
          <w:shd w:val="clear" w:color="auto" w:fill="FFFFFF"/>
        </w:rPr>
        <w:t xml:space="preserve"> all saved within the “home” folder</w:t>
      </w:r>
      <w:r w:rsidR="00FE1B17">
        <w:rPr>
          <w:rFonts w:ascii="Courier New" w:hAnsi="Courier New" w:cs="Courier New"/>
          <w:color w:val="008000"/>
          <w:shd w:val="clear" w:color="auto" w:fill="FFFFFF"/>
        </w:rPr>
        <w:t>. The</w:t>
      </w:r>
      <w:r w:rsidR="00A703B7">
        <w:rPr>
          <w:rFonts w:ascii="Courier New" w:hAnsi="Courier New" w:cs="Courier New"/>
          <w:color w:val="008000"/>
          <w:shd w:val="clear" w:color="auto" w:fill="FFFFFF"/>
        </w:rPr>
        <w:t xml:space="preserve"> data are in</w:t>
      </w:r>
      <w:r w:rsidR="00FE1B17">
        <w:rPr>
          <w:rFonts w:ascii="Courier New" w:hAnsi="Courier New" w:cs="Courier New"/>
          <w:color w:val="008000"/>
          <w:shd w:val="clear" w:color="auto" w:fill="FFFFFF"/>
        </w:rPr>
        <w:t xml:space="preserve"> Excel f</w:t>
      </w:r>
      <w:r w:rsidR="00A703B7">
        <w:rPr>
          <w:rFonts w:ascii="Courier New" w:hAnsi="Courier New" w:cs="Courier New"/>
          <w:color w:val="008000"/>
          <w:shd w:val="clear" w:color="auto" w:fill="FFFFFF"/>
        </w:rPr>
        <w:t>ormat</w:t>
      </w:r>
      <w:bookmarkStart w:id="7" w:name="_GoBack"/>
      <w:bookmarkEnd w:id="7"/>
      <w:r w:rsidR="00FE1B17">
        <w:rPr>
          <w:rFonts w:ascii="Courier New" w:hAnsi="Courier New" w:cs="Courier New"/>
          <w:color w:val="008000"/>
          <w:shd w:val="clear" w:color="auto" w:fill="FFFFFF"/>
        </w:rPr>
        <w:t>.</w:t>
      </w:r>
      <w:r w:rsidR="009C7886">
        <w:rPr>
          <w:rFonts w:ascii="Courier New" w:hAnsi="Courier New" w:cs="Courier New"/>
          <w:color w:val="008000"/>
          <w:shd w:val="clear" w:color="auto" w:fill="FFFFFF"/>
        </w:rPr>
        <w:t xml:space="preserve"> </w:t>
      </w:r>
      <w:r w:rsidR="00A00322">
        <w:rPr>
          <w:rFonts w:ascii="Courier New" w:hAnsi="Courier New" w:cs="Courier New"/>
          <w:color w:val="008000"/>
          <w:shd w:val="clear" w:color="auto" w:fill="FFFFFF"/>
        </w:rPr>
        <w:t>*/</w:t>
      </w:r>
    </w:p>
    <w:p w14:paraId="71E36EB4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3D1AEF72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4D60AC39" w14:textId="75C9327D" w:rsidR="001F2A23" w:rsidRPr="00717A68" w:rsidRDefault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bookmarkStart w:id="8" w:name="_Hlk445500"/>
      <w:r w:rsidRPr="00717A68">
        <w:rPr>
          <w:rFonts w:ascii="Courier New" w:hAnsi="Courier New" w:cs="Courier New"/>
          <w:color w:val="008000"/>
          <w:shd w:val="clear" w:color="auto" w:fill="FFFFFF"/>
        </w:rPr>
        <w:t>/*</w:t>
      </w:r>
      <w:r w:rsidR="00FE1B17">
        <w:rPr>
          <w:rFonts w:ascii="Courier New" w:hAnsi="Courier New" w:cs="Courier New"/>
          <w:color w:val="008000"/>
          <w:shd w:val="clear" w:color="auto" w:fill="FFFFFF"/>
        </w:rPr>
        <w:t xml:space="preserve">3. </w:t>
      </w:r>
      <w:r w:rsidR="0026564D" w:rsidRPr="00717A68">
        <w:rPr>
          <w:rFonts w:ascii="Courier New" w:hAnsi="Courier New" w:cs="Courier New"/>
          <w:color w:val="008000"/>
          <w:shd w:val="clear" w:color="auto" w:fill="FFFFFF"/>
        </w:rPr>
        <w:t>Create a folder in the "</w:t>
      </w:r>
      <w:r w:rsidR="0002134F">
        <w:rPr>
          <w:rFonts w:ascii="Courier New" w:hAnsi="Courier New" w:cs="Courier New"/>
          <w:color w:val="008000"/>
          <w:shd w:val="clear" w:color="auto" w:fill="FFFFFF"/>
        </w:rPr>
        <w:t>h</w:t>
      </w:r>
      <w:r w:rsidR="0026564D" w:rsidRPr="00717A68">
        <w:rPr>
          <w:rFonts w:ascii="Courier New" w:hAnsi="Courier New" w:cs="Courier New"/>
          <w:color w:val="008000"/>
          <w:shd w:val="clear" w:color="auto" w:fill="FFFFFF"/>
        </w:rPr>
        <w:t xml:space="preserve">ome" folder, where the output file, containing HEI-2010 component and total scores for each </w:t>
      </w:r>
      <w:r w:rsidR="00F417F7">
        <w:rPr>
          <w:rFonts w:ascii="Courier New" w:hAnsi="Courier New" w:cs="Courier New"/>
          <w:color w:val="008000"/>
          <w:shd w:val="clear" w:color="auto" w:fill="FFFFFF"/>
        </w:rPr>
        <w:t xml:space="preserve">respondent, for the </w:t>
      </w:r>
      <w:r w:rsidR="0026564D" w:rsidRPr="00717A68">
        <w:rPr>
          <w:rFonts w:ascii="Courier New" w:hAnsi="Courier New" w:cs="Courier New"/>
          <w:color w:val="008000"/>
          <w:shd w:val="clear" w:color="auto" w:fill="FFFFFF"/>
        </w:rPr>
        <w:t xml:space="preserve">intake day, </w:t>
      </w:r>
      <w:r w:rsidR="00F417F7">
        <w:rPr>
          <w:rFonts w:ascii="Courier New" w:hAnsi="Courier New" w:cs="Courier New"/>
          <w:color w:val="008000"/>
          <w:shd w:val="clear" w:color="auto" w:fill="FFFFFF"/>
        </w:rPr>
        <w:t>are</w:t>
      </w:r>
      <w:r w:rsidR="0026564D" w:rsidRPr="00717A68">
        <w:rPr>
          <w:rFonts w:ascii="Courier New" w:hAnsi="Courier New" w:cs="Courier New"/>
          <w:color w:val="008000"/>
          <w:shd w:val="clear" w:color="auto" w:fill="FFFFFF"/>
        </w:rPr>
        <w:t xml:space="preserve"> to be exported.</w:t>
      </w:r>
      <w:r w:rsidR="0002134F">
        <w:rPr>
          <w:rFonts w:ascii="Courier New" w:hAnsi="Courier New" w:cs="Courier New"/>
          <w:color w:val="008000"/>
          <w:shd w:val="clear" w:color="auto" w:fill="FFFFFF"/>
        </w:rPr>
        <w:t xml:space="preserve"> Specify the name of the folder.</w:t>
      </w:r>
      <w:r w:rsidR="0026564D" w:rsidRPr="00717A68">
        <w:rPr>
          <w:rFonts w:ascii="Courier New" w:hAnsi="Courier New" w:cs="Courier New"/>
          <w:color w:val="008000"/>
          <w:shd w:val="clear" w:color="auto" w:fill="FFFFFF"/>
        </w:rPr>
        <w:t xml:space="preserve"> </w:t>
      </w:r>
      <w:r w:rsidRPr="00717A68">
        <w:rPr>
          <w:rFonts w:ascii="Courier New" w:hAnsi="Courier New" w:cs="Courier New"/>
          <w:color w:val="008000"/>
          <w:shd w:val="clear" w:color="auto" w:fill="FFFFFF"/>
        </w:rPr>
        <w:t>*/</w:t>
      </w:r>
    </w:p>
    <w:p w14:paraId="10BBEF4F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4EC2B341" w14:textId="3268E898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FF"/>
          <w:shd w:val="clear" w:color="auto" w:fill="FFFFFF"/>
        </w:rPr>
        <w:t>filename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res </w:t>
      </w:r>
      <w:r w:rsidR="002F5957">
        <w:rPr>
          <w:rFonts w:ascii="Courier New" w:hAnsi="Courier New" w:cs="Courier New"/>
          <w:color w:val="800080"/>
          <w:shd w:val="clear" w:color="auto" w:fill="FFFFFF"/>
        </w:rPr>
        <w:t>“</w:t>
      </w:r>
      <w:r w:rsidR="002F5957"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&amp;home\res</w:t>
      </w:r>
      <w:r w:rsidR="00D03757">
        <w:rPr>
          <w:rFonts w:ascii="Courier New" w:hAnsi="Courier New" w:cs="Courier New"/>
          <w:color w:val="800080"/>
          <w:shd w:val="clear" w:color="auto" w:fill="FFFFFF"/>
        </w:rPr>
        <w:t>”</w:t>
      </w:r>
      <w:r w:rsidR="00D03757">
        <w:rPr>
          <w:rFonts w:ascii="Courier New" w:hAnsi="Courier New" w:cs="Courier New"/>
          <w:color w:val="000000"/>
          <w:shd w:val="clear" w:color="auto" w:fill="FFFFFF"/>
        </w:rPr>
        <w:t>;</w:t>
      </w:r>
      <w:r w:rsidR="00D03757" w:rsidRPr="00224F38"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 w:rsidR="00D03757" w:rsidRPr="001E4332">
        <w:rPr>
          <w:rFonts w:ascii="Courier New" w:hAnsi="Courier New" w:cs="Courier New"/>
          <w:color w:val="008000"/>
          <w:shd w:val="clear" w:color="auto" w:fill="FFFFFF"/>
        </w:rPr>
        <w:t>/*In this Example, the folder is called “RES”, within the “home” folder, and the exported results will be a csv file called “hei2010r”. */</w:t>
      </w:r>
      <w:bookmarkEnd w:id="8"/>
    </w:p>
    <w:p w14:paraId="1E63B648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7254B0AF" w14:textId="18705D6A" w:rsidR="002F5957" w:rsidRPr="00717A68" w:rsidRDefault="002F595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 w:rsidRPr="00717A68">
        <w:rPr>
          <w:rFonts w:ascii="Courier New" w:hAnsi="Courier New" w:cs="Courier New"/>
          <w:color w:val="008000"/>
          <w:shd w:val="clear" w:color="auto" w:fill="FFFFFF"/>
        </w:rPr>
        <w:lastRenderedPageBreak/>
        <w:t>/*</w:t>
      </w:r>
      <w:r w:rsidR="00FE1B17" w:rsidRPr="00717A68">
        <w:rPr>
          <w:rFonts w:ascii="Courier New" w:hAnsi="Courier New" w:cs="Courier New"/>
          <w:color w:val="008000"/>
          <w:shd w:val="clear" w:color="auto" w:fill="FFFFFF"/>
        </w:rPr>
        <w:t xml:space="preserve">4. </w:t>
      </w:r>
      <w:r w:rsidRPr="00717A68">
        <w:rPr>
          <w:rFonts w:ascii="Courier New" w:hAnsi="Courier New" w:cs="Courier New"/>
          <w:color w:val="008000"/>
          <w:shd w:val="clear" w:color="auto" w:fill="FFFFFF"/>
        </w:rPr>
        <w:t>Read in required HEI</w:t>
      </w:r>
      <w:r w:rsidR="0026564D" w:rsidRPr="00717A68">
        <w:rPr>
          <w:rFonts w:ascii="Courier New" w:hAnsi="Courier New" w:cs="Courier New"/>
          <w:color w:val="008000"/>
          <w:shd w:val="clear" w:color="auto" w:fill="FFFFFF"/>
        </w:rPr>
        <w:t>-</w:t>
      </w:r>
      <w:r w:rsidRPr="00717A68">
        <w:rPr>
          <w:rFonts w:ascii="Courier New" w:hAnsi="Courier New" w:cs="Courier New"/>
          <w:color w:val="008000"/>
          <w:shd w:val="clear" w:color="auto" w:fill="FFFFFF"/>
        </w:rPr>
        <w:t xml:space="preserve">2010 scoring macros. </w:t>
      </w:r>
      <w:bookmarkStart w:id="9" w:name="_Hlk274641"/>
      <w:r w:rsidRPr="00717A68">
        <w:rPr>
          <w:rFonts w:ascii="Courier New" w:hAnsi="Courier New" w:cs="Courier New"/>
          <w:color w:val="008000"/>
          <w:shd w:val="clear" w:color="auto" w:fill="FFFFFF"/>
        </w:rPr>
        <w:t>Th</w:t>
      </w:r>
      <w:r w:rsidR="00B24F6A" w:rsidRPr="00717A68">
        <w:rPr>
          <w:rFonts w:ascii="Courier New" w:hAnsi="Courier New" w:cs="Courier New"/>
          <w:color w:val="008000"/>
          <w:shd w:val="clear" w:color="auto" w:fill="FFFFFF"/>
        </w:rPr>
        <w:t>ese</w:t>
      </w:r>
      <w:r w:rsidRPr="00717A68">
        <w:rPr>
          <w:rFonts w:ascii="Courier New" w:hAnsi="Courier New" w:cs="Courier New"/>
          <w:color w:val="008000"/>
          <w:shd w:val="clear" w:color="auto" w:fill="FFFFFF"/>
        </w:rPr>
        <w:t xml:space="preserve"> macro</w:t>
      </w:r>
      <w:r w:rsidR="00B24F6A" w:rsidRPr="00717A68">
        <w:rPr>
          <w:rFonts w:ascii="Courier New" w:hAnsi="Courier New" w:cs="Courier New"/>
          <w:color w:val="008000"/>
          <w:shd w:val="clear" w:color="auto" w:fill="FFFFFF"/>
        </w:rPr>
        <w:t>s</w:t>
      </w:r>
      <w:r w:rsidRPr="00717A68">
        <w:rPr>
          <w:rFonts w:ascii="Courier New" w:hAnsi="Courier New" w:cs="Courier New"/>
          <w:color w:val="008000"/>
          <w:shd w:val="clear" w:color="auto" w:fill="FFFFFF"/>
        </w:rPr>
        <w:t xml:space="preserve"> must be saved within the home folder</w:t>
      </w:r>
      <w:bookmarkEnd w:id="9"/>
      <w:r w:rsidR="00FE1B17" w:rsidRPr="00717A68">
        <w:rPr>
          <w:rFonts w:ascii="Courier New" w:hAnsi="Courier New" w:cs="Courier New"/>
          <w:color w:val="008000"/>
          <w:shd w:val="clear" w:color="auto" w:fill="FFFFFF"/>
        </w:rPr>
        <w:t xml:space="preserve">. </w:t>
      </w:r>
      <w:r w:rsidRPr="00717A68">
        <w:rPr>
          <w:rFonts w:ascii="Courier New" w:hAnsi="Courier New" w:cs="Courier New"/>
          <w:color w:val="008000"/>
          <w:shd w:val="clear" w:color="auto" w:fill="FFFFFF"/>
        </w:rPr>
        <w:t>*/</w:t>
      </w:r>
    </w:p>
    <w:p w14:paraId="6451946B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28B7BE9D" w14:textId="1CA40376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FF"/>
          <w:shd w:val="clear" w:color="auto" w:fill="FFFFFF"/>
        </w:rPr>
        <w:t>%include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 w:rsidR="002F5957">
        <w:rPr>
          <w:rFonts w:ascii="Courier New" w:hAnsi="Courier New" w:cs="Courier New"/>
          <w:color w:val="800080"/>
          <w:shd w:val="clear" w:color="auto" w:fill="FFFFFF"/>
        </w:rPr>
        <w:t>“</w:t>
      </w:r>
      <w:r w:rsidR="002F5957"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&amp;home\</w:t>
      </w:r>
      <w:r>
        <w:rPr>
          <w:rFonts w:ascii="Courier New" w:hAnsi="Courier New" w:cs="Courier New"/>
          <w:color w:val="800080"/>
          <w:shd w:val="clear" w:color="auto" w:fill="FFFFFF"/>
        </w:rPr>
        <w:t>hei2010.beanspeas.allocation.macro.sas</w:t>
      </w:r>
      <w:r w:rsidR="002F5957">
        <w:rPr>
          <w:rFonts w:ascii="Courier New" w:hAnsi="Courier New" w:cs="Courier New"/>
          <w:color w:val="800080"/>
          <w:shd w:val="clear" w:color="auto" w:fill="FFFFFF"/>
        </w:rPr>
        <w:t>”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2C185C89" w14:textId="6C7C9B2E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FF"/>
          <w:shd w:val="clear" w:color="auto" w:fill="FFFFFF"/>
        </w:rPr>
        <w:t>%include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 w:rsidR="002F5957">
        <w:rPr>
          <w:rFonts w:ascii="Courier New" w:hAnsi="Courier New" w:cs="Courier New"/>
          <w:color w:val="800080"/>
          <w:shd w:val="clear" w:color="auto" w:fill="FFFFFF"/>
        </w:rPr>
        <w:t>“</w:t>
      </w:r>
      <w:r w:rsidR="002F5957"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&amp;home\</w:t>
      </w:r>
      <w:r>
        <w:rPr>
          <w:rFonts w:ascii="Courier New" w:hAnsi="Courier New" w:cs="Courier New"/>
          <w:color w:val="800080"/>
          <w:shd w:val="clear" w:color="auto" w:fill="FFFFFF"/>
        </w:rPr>
        <w:t>hei2010.score.macro.sas</w:t>
      </w:r>
      <w:r w:rsidR="002F5957">
        <w:rPr>
          <w:rFonts w:ascii="Courier New" w:hAnsi="Courier New" w:cs="Courier New"/>
          <w:color w:val="800080"/>
          <w:shd w:val="clear" w:color="auto" w:fill="FFFFFF"/>
        </w:rPr>
        <w:t>”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3DA2C2E5" w14:textId="77777777" w:rsidR="002F5957" w:rsidRDefault="002F5957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281B9DD7" w14:textId="6A1267FF" w:rsidR="002F5957" w:rsidRPr="007B131E" w:rsidRDefault="002F5957" w:rsidP="002F595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bookmarkStart w:id="10" w:name="_Hlk274947"/>
      <w:r>
        <w:rPr>
          <w:rFonts w:ascii="Courier New" w:hAnsi="Courier New" w:cs="Courier New"/>
          <w:color w:val="008000"/>
          <w:shd w:val="clear" w:color="auto" w:fill="FFFFFF"/>
        </w:rPr>
        <w:t>/*</w:t>
      </w:r>
      <w:r w:rsidRPr="007B131E">
        <w:rPr>
          <w:rFonts w:ascii="Courier New" w:hAnsi="Courier New" w:cs="Courier New"/>
          <w:color w:val="008000"/>
          <w:shd w:val="clear" w:color="auto" w:fill="FFFFFF"/>
        </w:rPr>
        <w:t xml:space="preserve">NOTE: Once you have </w:t>
      </w:r>
      <w:r w:rsidR="00FE1B17">
        <w:rPr>
          <w:rFonts w:ascii="Courier New" w:hAnsi="Courier New" w:cs="Courier New"/>
          <w:color w:val="008000"/>
          <w:shd w:val="clear" w:color="auto" w:fill="FFFFFF"/>
        </w:rPr>
        <w:t xml:space="preserve">completed </w:t>
      </w:r>
      <w:r w:rsidRPr="007B131E">
        <w:rPr>
          <w:rFonts w:ascii="Courier New" w:hAnsi="Courier New" w:cs="Courier New"/>
          <w:color w:val="008000"/>
          <w:shd w:val="clear" w:color="auto" w:fill="FFFFFF"/>
        </w:rPr>
        <w:t xml:space="preserve">all the steps above, all you need to do is run the SAS program below. </w:t>
      </w:r>
      <w:r w:rsidR="00D32DB2">
        <w:rPr>
          <w:rFonts w:ascii="Courier New" w:hAnsi="Courier New" w:cs="Courier New"/>
          <w:color w:val="008000"/>
          <w:shd w:val="clear" w:color="auto" w:fill="FFFFFF"/>
        </w:rPr>
        <w:t>Unless you used different names for your datasets and folders, n</w:t>
      </w:r>
      <w:r w:rsidRPr="007B131E">
        <w:rPr>
          <w:rFonts w:ascii="Courier New" w:hAnsi="Courier New" w:cs="Courier New"/>
          <w:color w:val="008000"/>
          <w:shd w:val="clear" w:color="auto" w:fill="FFFFFF"/>
        </w:rPr>
        <w:t>o other action is required from you.</w:t>
      </w:r>
      <w:r w:rsidR="00D32DB2">
        <w:rPr>
          <w:rFonts w:ascii="Courier New" w:hAnsi="Courier New" w:cs="Courier New"/>
          <w:color w:val="008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00"/>
          <w:shd w:val="clear" w:color="auto" w:fill="FFFFFF"/>
        </w:rPr>
        <w:t>*/</w:t>
      </w:r>
    </w:p>
    <w:bookmarkEnd w:id="10"/>
    <w:p w14:paraId="468301FE" w14:textId="77777777" w:rsidR="002F5957" w:rsidRDefault="002F5957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2AF052A7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609FA14A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66FB7ECE" w14:textId="51AEF90A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bookmarkStart w:id="11" w:name="_Hlk445253"/>
      <w:r>
        <w:rPr>
          <w:rFonts w:ascii="Courier New" w:hAnsi="Courier New" w:cs="Courier New"/>
          <w:color w:val="0000FF"/>
          <w:shd w:val="clear" w:color="auto" w:fill="FFFFFF"/>
        </w:rPr>
        <w:t>TITLE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hd w:val="clear" w:color="auto" w:fill="FFFFFF"/>
        </w:rPr>
        <w:t>'ASA24</w:t>
      </w:r>
      <w:r w:rsidR="00D32DB2">
        <w:rPr>
          <w:rFonts w:ascii="Courier New" w:hAnsi="Courier New" w:cs="Courier New"/>
          <w:color w:val="800080"/>
          <w:shd w:val="clear" w:color="auto" w:fill="FFFFFF"/>
        </w:rPr>
        <w:t>-2011-14</w:t>
      </w:r>
      <w:r>
        <w:rPr>
          <w:rFonts w:ascii="Courier New" w:hAnsi="Courier New" w:cs="Courier New"/>
          <w:color w:val="800080"/>
          <w:shd w:val="clear" w:color="auto" w:fill="FFFFFF"/>
        </w:rPr>
        <w:t xml:space="preserve"> HEI-2010 scores - by person per day'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  <w:bookmarkEnd w:id="11"/>
    </w:p>
    <w:p w14:paraId="593C8664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01FC9734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52415672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/*Step 1. </w:t>
      </w:r>
    </w:p>
    <w:p w14:paraId="2F9E21DE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 Moves soy beverages out of Soybean Products (M_SOY) and into Dairy (D_TOTAL).</w:t>
      </w:r>
    </w:p>
    <w:p w14:paraId="608612F2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  This uses the ASA24 INFMYPHEI output file.  The adjusted totals are generated for</w:t>
      </w:r>
    </w:p>
    <w:p w14:paraId="1291AAD4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  each day of dietary intake and saved in a temporary SAS dataset.</w:t>
      </w:r>
    </w:p>
    <w:p w14:paraId="7953437B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 */</w:t>
      </w:r>
    </w:p>
    <w:p w14:paraId="0A50B5EE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556022D5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*Input the food data;</w:t>
      </w:r>
    </w:p>
    <w:p w14:paraId="64252822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import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datafile</w:t>
      </w:r>
      <w:r>
        <w:rPr>
          <w:rFonts w:ascii="Courier New" w:hAnsi="Courier New" w:cs="Courier New"/>
          <w:color w:val="000000"/>
          <w:shd w:val="clear" w:color="auto" w:fill="FFFFFF"/>
        </w:rPr>
        <w:t>=inf4</w:t>
      </w:r>
    </w:p>
    <w:p w14:paraId="008189A1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out</w:t>
      </w:r>
      <w:r>
        <w:rPr>
          <w:rFonts w:ascii="Courier New" w:hAnsi="Courier New" w:cs="Courier New"/>
          <w:color w:val="000000"/>
          <w:shd w:val="clear" w:color="auto" w:fill="FFFFFF"/>
        </w:rPr>
        <w:t>=inf4</w:t>
      </w:r>
    </w:p>
    <w:p w14:paraId="0489A0D6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dbms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xls</w:t>
      </w:r>
      <w:proofErr w:type="spellEnd"/>
    </w:p>
    <w:p w14:paraId="2EEBDFD3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replace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29F67BD3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getnames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=yes;</w:t>
      </w:r>
    </w:p>
    <w:p w14:paraId="6FF923DB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43E174B8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3B478525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food;</w:t>
      </w:r>
    </w:p>
    <w:p w14:paraId="41CBAF2A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inf4;</w:t>
      </w:r>
    </w:p>
    <w:p w14:paraId="3E0BA61D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5FF087CA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8000"/>
          <w:shd w:val="clear" w:color="auto" w:fill="FFFFFF"/>
        </w:rPr>
        <w:t>*move soy milk from soy to dairy;</w:t>
      </w:r>
    </w:p>
    <w:p w14:paraId="299647BF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8000"/>
          <w:shd w:val="clear" w:color="auto" w:fill="FFFFFF"/>
        </w:rPr>
        <w:t>/*FOODCODE=11310000, MILK, IMITATION, FLUID, SOY BASED (1 cup=244 grams)</w:t>
      </w:r>
    </w:p>
    <w:p w14:paraId="054B2B6E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    FOODCODE=11320000, MILK, SOY, READY-TO-DRINK, NOT BABY (1 cup=245 grams)</w:t>
      </w:r>
    </w:p>
    <w:p w14:paraId="2FCDC18D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    FOODCODE=11321000, MILK, SOY, READY-TO-DRINK, NOT BABY'S, CHOCOLATE (1 cup=240 grams)</w:t>
      </w:r>
    </w:p>
    <w:p w14:paraId="0387069B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    FOODCODE=11330000, MILK, SOY, DRY, RECONSTITUTED, NOT BABY (1 cup=245 grams) */</w:t>
      </w:r>
    </w:p>
    <w:p w14:paraId="6E152D9D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FOODCODE=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11310000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DO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3D83E0EA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M_SOY=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075834AC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D_TOTAL=ROUND(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FoodAmt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/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244</w:t>
      </w:r>
      <w:r>
        <w:rPr>
          <w:rFonts w:ascii="Courier New" w:hAnsi="Courier New" w:cs="Courier New"/>
          <w:color w:val="000000"/>
          <w:shd w:val="clear" w:color="auto" w:fill="FFFFFF"/>
        </w:rPr>
        <w:t>,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.001</w:t>
      </w:r>
      <w:r>
        <w:rPr>
          <w:rFonts w:ascii="Courier New" w:hAnsi="Courier New" w:cs="Courier New"/>
          <w:color w:val="000000"/>
          <w:shd w:val="clear" w:color="auto" w:fill="FFFFFF"/>
        </w:rPr>
        <w:t>);</w:t>
      </w:r>
    </w:p>
    <w:p w14:paraId="5DE95EC8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END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5CE6169D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ELSE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FOODCODE=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11320000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DO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01FE7DD3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M_SOY=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1B2DB3A3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D_TOTAL=ROUND(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FoodAmt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/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245</w:t>
      </w:r>
      <w:r>
        <w:rPr>
          <w:rFonts w:ascii="Courier New" w:hAnsi="Courier New" w:cs="Courier New"/>
          <w:color w:val="000000"/>
          <w:shd w:val="clear" w:color="auto" w:fill="FFFFFF"/>
        </w:rPr>
        <w:t>,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.001</w:t>
      </w:r>
      <w:r>
        <w:rPr>
          <w:rFonts w:ascii="Courier New" w:hAnsi="Courier New" w:cs="Courier New"/>
          <w:color w:val="000000"/>
          <w:shd w:val="clear" w:color="auto" w:fill="FFFFFF"/>
        </w:rPr>
        <w:t>);</w:t>
      </w:r>
    </w:p>
    <w:p w14:paraId="43513F98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END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1F0190B9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ELSE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FOODCODE=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11321000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DO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1A19CF45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lastRenderedPageBreak/>
        <w:t xml:space="preserve">     M_SOY=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6B31372C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D_TOTAL=ROUND(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FoodAmt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/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240</w:t>
      </w:r>
      <w:r>
        <w:rPr>
          <w:rFonts w:ascii="Courier New" w:hAnsi="Courier New" w:cs="Courier New"/>
          <w:color w:val="000000"/>
          <w:shd w:val="clear" w:color="auto" w:fill="FFFFFF"/>
        </w:rPr>
        <w:t>,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.001</w:t>
      </w:r>
      <w:r>
        <w:rPr>
          <w:rFonts w:ascii="Courier New" w:hAnsi="Courier New" w:cs="Courier New"/>
          <w:color w:val="000000"/>
          <w:shd w:val="clear" w:color="auto" w:fill="FFFFFF"/>
        </w:rPr>
        <w:t>);</w:t>
      </w:r>
    </w:p>
    <w:p w14:paraId="5A1E7A29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END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5E415561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ELSE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FOODCODE=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11330000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DO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0B7545F4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M_SOY=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2D0961B5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D_TOTAL=ROUND(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FoodAmt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/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245</w:t>
      </w:r>
      <w:r>
        <w:rPr>
          <w:rFonts w:ascii="Courier New" w:hAnsi="Courier New" w:cs="Courier New"/>
          <w:color w:val="000000"/>
          <w:shd w:val="clear" w:color="auto" w:fill="FFFFFF"/>
        </w:rPr>
        <w:t>,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.001</w:t>
      </w:r>
      <w:r>
        <w:rPr>
          <w:rFonts w:ascii="Courier New" w:hAnsi="Courier New" w:cs="Courier New"/>
          <w:color w:val="000000"/>
          <w:shd w:val="clear" w:color="auto" w:fill="FFFFFF"/>
        </w:rPr>
        <w:t>);</w:t>
      </w:r>
    </w:p>
    <w:p w14:paraId="5BF61BD8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END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0B970510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3BA9F740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027F342F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6501B20F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0D18D221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sort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>=food;</w:t>
      </w:r>
    </w:p>
    <w:p w14:paraId="0C41FCF4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by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username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recallno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5A91E29F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29AFE0A1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5B49456C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means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=food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noprint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24F91E45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by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username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recallno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040B1556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var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d_total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m_soy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383E36AB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out</w:t>
      </w:r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adjsum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sum</w:t>
      </w:r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d_total_adj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m_soy_adj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45C42153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103F59E0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6967AF5A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/*Step 2. </w:t>
      </w:r>
    </w:p>
    <w:p w14:paraId="49BF0CC0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 Merges the TNMYPHEI file with the SAS dataset created in Step 1, creating a file with</w:t>
      </w:r>
    </w:p>
    <w:p w14:paraId="415901A9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  adjusted variables for the MPED variables of Total Milk (D_TOTAL_ADJ) and Soybean Products (M_SOY_ADJ).</w:t>
      </w:r>
    </w:p>
    <w:p w14:paraId="0EA1770E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*/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14:paraId="63611293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1E127DFA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*Input the day total data;</w:t>
      </w:r>
    </w:p>
    <w:p w14:paraId="46779ADD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import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datafile</w:t>
      </w:r>
      <w:r>
        <w:rPr>
          <w:rFonts w:ascii="Courier New" w:hAnsi="Courier New" w:cs="Courier New"/>
          <w:color w:val="000000"/>
          <w:shd w:val="clear" w:color="auto" w:fill="FFFFFF"/>
        </w:rPr>
        <w:t>=tn4</w:t>
      </w:r>
    </w:p>
    <w:p w14:paraId="757CEF37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out</w:t>
      </w:r>
      <w:r>
        <w:rPr>
          <w:rFonts w:ascii="Courier New" w:hAnsi="Courier New" w:cs="Courier New"/>
          <w:color w:val="000000"/>
          <w:shd w:val="clear" w:color="auto" w:fill="FFFFFF"/>
        </w:rPr>
        <w:t>=tn4</w:t>
      </w:r>
    </w:p>
    <w:p w14:paraId="54F21680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dbms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xls</w:t>
      </w:r>
      <w:proofErr w:type="spellEnd"/>
    </w:p>
    <w:p w14:paraId="665620B6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replace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1131DBC2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getnames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=yes;</w:t>
      </w:r>
    </w:p>
    <w:p w14:paraId="40C85BB2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61729AAC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04A49E9E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sort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>=tn4;</w:t>
      </w:r>
    </w:p>
    <w:p w14:paraId="3A65B69E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by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username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recallno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6B1B8D1C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1B01507A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1C7921FA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tn4;</w:t>
      </w:r>
    </w:p>
    <w:p w14:paraId="6E193C80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merge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tn4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adjsum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5932DBAE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by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username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recallno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0F2292AE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3C61E957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13417710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/*Step 3.</w:t>
      </w:r>
    </w:p>
    <w:p w14:paraId="51816D17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 Creates four additional required variables.  These variables are:  MONOPOLY, ALLMEAT, SEAPLANT, and EMPTYCAL10. </w:t>
      </w:r>
    </w:p>
    <w:p w14:paraId="6D42E1BF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*/</w:t>
      </w:r>
    </w:p>
    <w:p w14:paraId="39DB46C9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2C37642A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both;</w:t>
      </w:r>
    </w:p>
    <w:p w14:paraId="640A5C3F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tn4;</w:t>
      </w:r>
    </w:p>
    <w:p w14:paraId="7C81D78A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lastRenderedPageBreak/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by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username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recallno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1C36D69A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7ED38305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MONOPOLY=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mfat+pfat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1356560C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722FCE51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ALLMEAT=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M_MPF+M_EGG+M_NUTSD+m_soy_adj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2F0AEFF7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SEAPLANT=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M_FISH_HI+M_FISH_LO+m_soy_adj+M_NUTSD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51A497FE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3267CD22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00"/>
          <w:shd w:val="clear" w:color="auto" w:fill="FFFFFF"/>
        </w:rPr>
        <w:t xml:space="preserve">/**Calculate intake of Calories from </w:t>
      </w:r>
      <w:proofErr w:type="spellStart"/>
      <w:r>
        <w:rPr>
          <w:rFonts w:ascii="Courier New" w:hAnsi="Courier New" w:cs="Courier New"/>
          <w:color w:val="008000"/>
          <w:shd w:val="clear" w:color="auto" w:fill="FFFFFF"/>
        </w:rPr>
        <w:t>SoFAAS</w:t>
      </w:r>
      <w:proofErr w:type="spellEnd"/>
      <w:r>
        <w:rPr>
          <w:rFonts w:ascii="Courier New" w:hAnsi="Courier New" w:cs="Courier New"/>
          <w:color w:val="008000"/>
          <w:shd w:val="clear" w:color="auto" w:fill="FFFFFF"/>
        </w:rPr>
        <w:t>**/</w:t>
      </w:r>
    </w:p>
    <w:p w14:paraId="53354D5E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3EE5FBF2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ADDSUGC=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16</w:t>
      </w:r>
      <w:r>
        <w:rPr>
          <w:rFonts w:ascii="Courier New" w:hAnsi="Courier New" w:cs="Courier New"/>
          <w:color w:val="000000"/>
          <w:shd w:val="clear" w:color="auto" w:fill="FFFFFF"/>
        </w:rPr>
        <w:t>*ADD_SUG;</w:t>
      </w:r>
      <w:r>
        <w:rPr>
          <w:rFonts w:ascii="Courier New" w:hAnsi="Courier New" w:cs="Courier New"/>
          <w:color w:val="000000"/>
          <w:shd w:val="clear" w:color="auto" w:fill="FFFFFF"/>
        </w:rPr>
        <w:tab/>
      </w:r>
      <w:r>
        <w:rPr>
          <w:rFonts w:ascii="Courier New" w:hAnsi="Courier New" w:cs="Courier New"/>
          <w:color w:val="008000"/>
          <w:shd w:val="clear" w:color="auto" w:fill="FFFFFF"/>
        </w:rPr>
        <w:t>/*calories from added sugars*/</w:t>
      </w:r>
    </w:p>
    <w:p w14:paraId="17FF42DE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SOLFATC=DISCFAT_SOL*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9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  <w:r>
        <w:rPr>
          <w:rFonts w:ascii="Courier New" w:hAnsi="Courier New" w:cs="Courier New"/>
          <w:color w:val="000000"/>
          <w:shd w:val="clear" w:color="auto" w:fill="FFFFFF"/>
        </w:rPr>
        <w:tab/>
      </w:r>
      <w:r>
        <w:rPr>
          <w:rFonts w:ascii="Courier New" w:hAnsi="Courier New" w:cs="Courier New"/>
          <w:color w:val="008000"/>
          <w:shd w:val="clear" w:color="auto" w:fill="FFFFFF"/>
        </w:rPr>
        <w:t>/*calories from solid fat*/</w:t>
      </w:r>
    </w:p>
    <w:p w14:paraId="36B4EADB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55A2B3D7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maxalcgr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13</w:t>
      </w:r>
      <w:r>
        <w:rPr>
          <w:rFonts w:ascii="Courier New" w:hAnsi="Courier New" w:cs="Courier New"/>
          <w:color w:val="000000"/>
          <w:shd w:val="clear" w:color="auto" w:fill="FFFFFF"/>
        </w:rPr>
        <w:t>*(kcal/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1000</w:t>
      </w:r>
      <w:proofErr w:type="gramStart"/>
      <w:r>
        <w:rPr>
          <w:rFonts w:ascii="Courier New" w:hAnsi="Courier New" w:cs="Courier New"/>
          <w:color w:val="000000"/>
          <w:shd w:val="clear" w:color="auto" w:fill="FFFFFF"/>
        </w:rPr>
        <w:t xml:space="preserve">);  </w:t>
      </w:r>
      <w:r>
        <w:rPr>
          <w:rFonts w:ascii="Courier New" w:hAnsi="Courier New" w:cs="Courier New"/>
          <w:color w:val="008000"/>
          <w:shd w:val="clear" w:color="auto" w:fill="FFFFFF"/>
        </w:rPr>
        <w:t>/</w:t>
      </w:r>
      <w:proofErr w:type="gramEnd"/>
      <w:r>
        <w:rPr>
          <w:rFonts w:ascii="Courier New" w:hAnsi="Courier New" w:cs="Courier New"/>
          <w:color w:val="008000"/>
          <w:shd w:val="clear" w:color="auto" w:fill="FFFFFF"/>
        </w:rPr>
        <w:t>*max grams of alcohol based on kcal intake*/</w:t>
      </w:r>
    </w:p>
    <w:p w14:paraId="5DDA289A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1554928F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</w:t>
      </w:r>
      <w:r>
        <w:rPr>
          <w:rFonts w:ascii="Courier New" w:hAnsi="Courier New" w:cs="Courier New"/>
          <w:color w:val="0000FF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ALC &lt;=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maxalcgr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EXALCCAL=</w:t>
      </w:r>
      <w:proofErr w:type="gramStart"/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 </w:t>
      </w:r>
      <w:r>
        <w:rPr>
          <w:rFonts w:ascii="Courier New" w:hAnsi="Courier New" w:cs="Courier New"/>
          <w:color w:val="008000"/>
          <w:shd w:val="clear" w:color="auto" w:fill="FFFFFF"/>
        </w:rPr>
        <w:t>/</w:t>
      </w:r>
      <w:proofErr w:type="gramEnd"/>
      <w:r>
        <w:rPr>
          <w:rFonts w:ascii="Courier New" w:hAnsi="Courier New" w:cs="Courier New"/>
          <w:color w:val="008000"/>
          <w:shd w:val="clear" w:color="auto" w:fill="FFFFFF"/>
        </w:rPr>
        <w:t>*consumed less than max*/</w:t>
      </w:r>
    </w:p>
    <w:p w14:paraId="68874007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  </w:t>
      </w:r>
      <w:r>
        <w:rPr>
          <w:rFonts w:ascii="Courier New" w:hAnsi="Courier New" w:cs="Courier New"/>
          <w:color w:val="0000FF"/>
          <w:shd w:val="clear" w:color="auto" w:fill="FFFFFF"/>
        </w:rPr>
        <w:t>else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ALC &gt;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maxalcgr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EXALCCAL=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7</w:t>
      </w:r>
      <w:r>
        <w:rPr>
          <w:rFonts w:ascii="Courier New" w:hAnsi="Courier New" w:cs="Courier New"/>
          <w:color w:val="000000"/>
          <w:shd w:val="clear" w:color="auto" w:fill="FFFFFF"/>
        </w:rPr>
        <w:t>*(ALC-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maxalcgr</w:t>
      </w:r>
      <w:proofErr w:type="spellEnd"/>
      <w:proofErr w:type="gramStart"/>
      <w:r>
        <w:rPr>
          <w:rFonts w:ascii="Courier New" w:hAnsi="Courier New" w:cs="Courier New"/>
          <w:color w:val="000000"/>
          <w:shd w:val="clear" w:color="auto" w:fill="FFFFFF"/>
        </w:rPr>
        <w:t xml:space="preserve">);  </w:t>
      </w:r>
      <w:r>
        <w:rPr>
          <w:rFonts w:ascii="Courier New" w:hAnsi="Courier New" w:cs="Courier New"/>
          <w:color w:val="008000"/>
          <w:shd w:val="clear" w:color="auto" w:fill="FFFFFF"/>
        </w:rPr>
        <w:t>/</w:t>
      </w:r>
      <w:proofErr w:type="gramEnd"/>
      <w:r>
        <w:rPr>
          <w:rFonts w:ascii="Courier New" w:hAnsi="Courier New" w:cs="Courier New"/>
          <w:color w:val="008000"/>
          <w:shd w:val="clear" w:color="auto" w:fill="FFFFFF"/>
        </w:rPr>
        <w:t xml:space="preserve">*get </w:t>
      </w:r>
      <w:proofErr w:type="spellStart"/>
      <w:r>
        <w:rPr>
          <w:rFonts w:ascii="Courier New" w:hAnsi="Courier New" w:cs="Courier New"/>
          <w:color w:val="008000"/>
          <w:shd w:val="clear" w:color="auto" w:fill="FFFFFF"/>
        </w:rPr>
        <w:t>cal</w:t>
      </w:r>
      <w:proofErr w:type="spellEnd"/>
      <w:r>
        <w:rPr>
          <w:rFonts w:ascii="Courier New" w:hAnsi="Courier New" w:cs="Courier New"/>
          <w:color w:val="008000"/>
          <w:shd w:val="clear" w:color="auto" w:fill="FFFFFF"/>
        </w:rPr>
        <w:t xml:space="preserve"> from extra </w:t>
      </w:r>
      <w:proofErr w:type="spellStart"/>
      <w:r>
        <w:rPr>
          <w:rFonts w:ascii="Courier New" w:hAnsi="Courier New" w:cs="Courier New"/>
          <w:color w:val="008000"/>
          <w:shd w:val="clear" w:color="auto" w:fill="FFFFFF"/>
        </w:rPr>
        <w:t>alc</w:t>
      </w:r>
      <w:proofErr w:type="spellEnd"/>
      <w:r>
        <w:rPr>
          <w:rFonts w:ascii="Courier New" w:hAnsi="Courier New" w:cs="Courier New"/>
          <w:color w:val="008000"/>
          <w:shd w:val="clear" w:color="auto" w:fill="FFFFFF"/>
        </w:rPr>
        <w:t xml:space="preserve"> grams*/</w:t>
      </w:r>
    </w:p>
    <w:p w14:paraId="27B042B5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2FFBDE64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EMPTYCAL10=ADDSUGC+SOLFATC+EXALCCAL; </w:t>
      </w:r>
      <w:r>
        <w:rPr>
          <w:rFonts w:ascii="Courier New" w:hAnsi="Courier New" w:cs="Courier New"/>
          <w:color w:val="008000"/>
          <w:shd w:val="clear" w:color="auto" w:fill="FFFFFF"/>
        </w:rPr>
        <w:t>/*total empty calories in hei2010 definition*/</w:t>
      </w:r>
    </w:p>
    <w:p w14:paraId="6C8F647D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                     </w:t>
      </w:r>
    </w:p>
    <w:p w14:paraId="540EF829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14:paraId="5D531456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5740001B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/*Step 4.</w:t>
      </w:r>
    </w:p>
    <w:p w14:paraId="4D50F5FB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 Runs the macro to properly allocate the intakes of the MPED variable Legumes (LEGUMES)</w:t>
      </w:r>
    </w:p>
    <w:p w14:paraId="35F986C9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  to either Total Protein Foods and Seafood and Plant Proteins (ALLMEAT and SEAPLANT)</w:t>
      </w:r>
    </w:p>
    <w:p w14:paraId="40B49660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  or Total Vegetables and Greens and Beans (V_TOTAL and V_DRKGR).  The four resulting</w:t>
      </w:r>
    </w:p>
    <w:p w14:paraId="6AF9B40B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  variables from this step, named LEGUME_ADDED_V_TOTAL, LEGUME_ADDED_BEANGRN,</w:t>
      </w:r>
    </w:p>
    <w:p w14:paraId="087CFBAB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  LEGUME_ADDED_ALLMEAT, and LEGUME_ADDED_SEAPLANT are all used in the next step. </w:t>
      </w:r>
    </w:p>
    <w:p w14:paraId="3DCF715D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*/</w:t>
      </w:r>
    </w:p>
    <w:p w14:paraId="5A3CD6FF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6B10E926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02CD41F5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>%</w:t>
      </w:r>
      <w:r>
        <w:rPr>
          <w:rFonts w:ascii="Courier New" w:hAnsi="Courier New" w:cs="Courier New"/>
          <w:b/>
          <w:bCs/>
          <w:i/>
          <w:iCs/>
          <w:color w:val="000000"/>
          <w:shd w:val="clear" w:color="auto" w:fill="FFFFFF"/>
        </w:rPr>
        <w:t>LEG2010A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(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indat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=both,</w:t>
      </w:r>
    </w:p>
    <w:p w14:paraId="1767FDE4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     kcal=KCAL,</w:t>
      </w:r>
    </w:p>
    <w:p w14:paraId="0B83DBEA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   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allmeat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allmeat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14:paraId="5C986072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seaplant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seaplant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14:paraId="5CB8D758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v_total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v_total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14:paraId="3A2A3452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v_drkgr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v_drkgr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14:paraId="0025F01B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 legumes=legumes,</w:t>
      </w:r>
    </w:p>
    <w:p w14:paraId="4A78E5C5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outdat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afterleg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);</w:t>
      </w:r>
    </w:p>
    <w:p w14:paraId="1B13859F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56F9D876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49F20D72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/*Step 5. </w:t>
      </w:r>
    </w:p>
    <w:p w14:paraId="65FA9B70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 Runs the HEI2010 scoring macro which calculates intake density amounts and HEI scores.</w:t>
      </w:r>
    </w:p>
    <w:p w14:paraId="5A2A0D66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*/</w:t>
      </w:r>
    </w:p>
    <w:p w14:paraId="1A50E99C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2D1EBA33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>%</w:t>
      </w:r>
      <w:r>
        <w:rPr>
          <w:rFonts w:ascii="Courier New" w:hAnsi="Courier New" w:cs="Courier New"/>
          <w:b/>
          <w:bCs/>
          <w:i/>
          <w:iCs/>
          <w:color w:val="000000"/>
          <w:shd w:val="clear" w:color="auto" w:fill="FFFFFF"/>
        </w:rPr>
        <w:t>HEI2010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(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indat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afterleg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14:paraId="0ED9F6AB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    kcal=KCAL,</w:t>
      </w:r>
    </w:p>
    <w:p w14:paraId="5AD8C42E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lv_total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legume_added_V_TOTAL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14:paraId="48EAEC2E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lbeangrn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legume_added_BEANGRN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14:paraId="777387E2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f_total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f_total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14:paraId="2630EDE0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wholefrt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wholefrt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14:paraId="3E227F1F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g_whl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g_whl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14:paraId="4C738C72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d_total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d_total_adj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14:paraId="07DFD67F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  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lallmeat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legume_added_ALLMEAT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14:paraId="31347AE3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lseaplant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legume_added_SEAPLANT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14:paraId="455B2B82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monopoly=monopoly,</w:t>
      </w:r>
    </w:p>
    <w:p w14:paraId="55A0FA49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sfat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sfat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14:paraId="1BAE971E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sodi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=SODI,</w:t>
      </w:r>
    </w:p>
    <w:p w14:paraId="13E81026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G_NWHL=G_NWHL,</w:t>
      </w:r>
    </w:p>
    <w:p w14:paraId="48C048C3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EMPTYCAL10=EMPTYCAL10,</w:t>
      </w:r>
    </w:p>
    <w:p w14:paraId="13B43B35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outdat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=hei2010);</w:t>
      </w:r>
    </w:p>
    <w:p w14:paraId="045015FB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14:paraId="0F67FABB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230A826C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653A1C55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/*Step 6.</w:t>
      </w:r>
    </w:p>
    <w:p w14:paraId="015DE471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 Displays and saves the results.</w:t>
      </w:r>
    </w:p>
    <w:p w14:paraId="0A116453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*/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14:paraId="58426A24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06EECFF2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hei2010r (</w:t>
      </w:r>
      <w:r>
        <w:rPr>
          <w:rFonts w:ascii="Courier New" w:hAnsi="Courier New" w:cs="Courier New"/>
          <w:color w:val="0000FF"/>
          <w:shd w:val="clear" w:color="auto" w:fill="FFFFFF"/>
        </w:rPr>
        <w:t>keep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=username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recallno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kcal HEIX1_TOTALVEG HEIX2_GREEN_AND_BEAN HEIX3_TOTALFRUIT</w:t>
      </w:r>
    </w:p>
    <w:p w14:paraId="12AC1F14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HEIX4_WHOLEFRUIT HEIX5_WHOLEGRAIN HEIX6_TOTALDAIRY HEIX7_TOTPROT HEIX8_SEAPLANT_PROT</w:t>
      </w:r>
    </w:p>
    <w:p w14:paraId="70310387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HEIX9_FATTYACID HEIX10_SODIUM HEIX11_REFINEDGRAIN HEIX12_SOFAAS</w:t>
      </w:r>
    </w:p>
    <w:p w14:paraId="236133E7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HEI2010_TOTAL_SCORE);</w:t>
      </w:r>
    </w:p>
    <w:p w14:paraId="6310E115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hei2010;</w:t>
      </w:r>
    </w:p>
    <w:p w14:paraId="1997DD5D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7214007D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0463B519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means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nmiss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min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max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mean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>=hei2010r;</w:t>
      </w:r>
    </w:p>
    <w:p w14:paraId="002732F6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7ADAC7A7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362A4C07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bookmarkStart w:id="12" w:name="_Hlk445386"/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export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>= hei2010r</w:t>
      </w:r>
    </w:p>
    <w:p w14:paraId="0FB3823C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file</w:t>
      </w:r>
      <w:r>
        <w:rPr>
          <w:rFonts w:ascii="Courier New" w:hAnsi="Courier New" w:cs="Courier New"/>
          <w:color w:val="000000"/>
          <w:shd w:val="clear" w:color="auto" w:fill="FFFFFF"/>
        </w:rPr>
        <w:t>=res</w:t>
      </w:r>
    </w:p>
    <w:p w14:paraId="7497FB87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dbms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=csv</w:t>
      </w:r>
    </w:p>
    <w:p w14:paraId="0599720B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replace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6AB8B72E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bookmarkEnd w:id="12"/>
    <w:p w14:paraId="4B585FD7" w14:textId="77777777" w:rsidR="001F2A23" w:rsidRDefault="001F2A23" w:rsidP="001F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186185D0" w14:textId="77777777" w:rsidR="00FD359C" w:rsidRDefault="00A703B7"/>
    <w:sectPr w:rsidR="00FD359C" w:rsidSect="007B131E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1D69C0"/>
    <w:multiLevelType w:val="hybridMultilevel"/>
    <w:tmpl w:val="F6D28E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A23"/>
    <w:rsid w:val="00013F9D"/>
    <w:rsid w:val="0002134F"/>
    <w:rsid w:val="00051C3D"/>
    <w:rsid w:val="000828DA"/>
    <w:rsid w:val="000D78D5"/>
    <w:rsid w:val="001F2A23"/>
    <w:rsid w:val="00204CE7"/>
    <w:rsid w:val="0026564D"/>
    <w:rsid w:val="002C3925"/>
    <w:rsid w:val="002F5957"/>
    <w:rsid w:val="00387BCE"/>
    <w:rsid w:val="003A6341"/>
    <w:rsid w:val="005373EE"/>
    <w:rsid w:val="00550A0D"/>
    <w:rsid w:val="005D2FA7"/>
    <w:rsid w:val="005F26D2"/>
    <w:rsid w:val="006866BD"/>
    <w:rsid w:val="006F5C7B"/>
    <w:rsid w:val="00717A68"/>
    <w:rsid w:val="007318B8"/>
    <w:rsid w:val="00817C62"/>
    <w:rsid w:val="008F3B04"/>
    <w:rsid w:val="009C7886"/>
    <w:rsid w:val="00A00322"/>
    <w:rsid w:val="00A37E20"/>
    <w:rsid w:val="00A703B7"/>
    <w:rsid w:val="00A718DF"/>
    <w:rsid w:val="00A74CB7"/>
    <w:rsid w:val="00B24F6A"/>
    <w:rsid w:val="00B70501"/>
    <w:rsid w:val="00D03757"/>
    <w:rsid w:val="00D32DB2"/>
    <w:rsid w:val="00DA0A6C"/>
    <w:rsid w:val="00E45040"/>
    <w:rsid w:val="00E60071"/>
    <w:rsid w:val="00EF3F2B"/>
    <w:rsid w:val="00F417F7"/>
    <w:rsid w:val="00FE1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679AF7"/>
  <w15:chartTrackingRefBased/>
  <w15:docId w15:val="{AC0F80EB-A0F6-42BC-AAB4-FD5FD2585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718D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718D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26564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17A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7A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995</Words>
  <Characters>5678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edwina wambogo</dc:creator>
  <cp:keywords/>
  <dc:description/>
  <cp:lastModifiedBy>edwina wambogo</cp:lastModifiedBy>
  <cp:revision>28</cp:revision>
  <dcterms:created xsi:type="dcterms:W3CDTF">2019-02-06T18:26:00Z</dcterms:created>
  <dcterms:modified xsi:type="dcterms:W3CDTF">2019-04-01T03:25:00Z</dcterms:modified>
</cp:coreProperties>
</file>